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400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-419100</wp:posOffset>
                </wp:positionV>
                <wp:extent cx="895350" cy="518160"/>
                <wp:effectExtent l="0" t="0" r="381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pt;margin-top:-33pt;height:40.8pt;width:70.5pt;z-index:251660288;mso-width-relative:page;mso-height-relative:page;" fillcolor="#FFFFFF" filled="t" stroked="f" coordsize="21600,21600" o:gfxdata="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WZ1OrVAAAACgEAAA8AAAAAAAAAAQAgAAAAIgAAAGRycy9kb3ducmV2LnhtbFBLAQIUABQAAAAI&#10;AIdO4kB9MwmPtwEAAGkDAAAOAAAAAAAAAAEAIAAAACQ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中国－东盟教育交流周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自主承办项目申报表</w:t>
      </w:r>
    </w:p>
    <w:p>
      <w:pPr>
        <w:wordWrap w:val="0"/>
        <w:spacing w:line="440" w:lineRule="exact"/>
        <w:jc w:val="right"/>
        <w:rPr>
          <w:b/>
          <w:bCs/>
          <w:color w:val="000000"/>
        </w:rPr>
      </w:pPr>
    </w:p>
    <w:p>
      <w:pPr>
        <w:spacing w:line="44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填报单位（加盖公章）：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spacing w:line="440" w:lineRule="exact"/>
        <w:jc w:val="left"/>
        <w:rPr>
          <w:rFonts w:cs="宋体"/>
          <w:b/>
          <w:bCs/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7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203" w:type="dxa"/>
            <w:gridSpan w:val="2"/>
            <w:shd w:val="clear" w:color="auto" w:fill="DCE6F2"/>
            <w:noWrap w:val="0"/>
            <w:vAlign w:val="center"/>
          </w:tcPr>
          <w:p>
            <w:pPr>
              <w:spacing w:line="440" w:lineRule="exact"/>
              <w:ind w:firstLine="422" w:firstLineChars="200"/>
              <w:jc w:val="center"/>
              <w:rPr>
                <w:b/>
                <w:bCs/>
                <w:color w:val="FFFFFF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项目名称</w:t>
            </w:r>
          </w:p>
          <w:p>
            <w:pPr>
              <w:spacing w:line="4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（中英文）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举办时间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hint="default" w:eastAsia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举办地点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项目类型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 w:cs="宋体"/>
                <w:color w:val="000000"/>
                <w:szCs w:val="21"/>
                <w:shd w:val="clear" w:color="050000" w:fill="auto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研讨会</w:t>
            </w:r>
            <w:r>
              <w:rPr>
                <w:rFonts w:hint="eastAsia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论坛</w:t>
            </w:r>
            <w:r>
              <w:rPr>
                <w:rFonts w:hint="eastAsia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□展览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展示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  □洽谈会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□竞赛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比赛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 </w:t>
            </w: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研修班/培训班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□夏(冬)令营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□其他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shd w:val="clear" w:color="050000" w:fill="auto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所属教育领域</w:t>
            </w:r>
          </w:p>
          <w:p>
            <w:pPr>
              <w:spacing w:line="440" w:lineRule="exact"/>
              <w:jc w:val="center"/>
              <w:rPr>
                <w:rFonts w:hint="eastAsia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□高等教育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□职业教育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（终身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教育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基础教育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（特殊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中外人文交流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青少年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val="en-US" w:eastAsia="zh-CN"/>
              </w:rPr>
              <w:t xml:space="preserve">交流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国际产学研用合作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一带一路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050000" w:fill="auto"/>
              </w:rPr>
              <w:t>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背景与意义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预期目标和成果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项目执行</w:t>
            </w:r>
          </w:p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的时间安排</w:t>
            </w:r>
          </w:p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（按月份、分阶段）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项目后续行动</w:t>
            </w:r>
          </w:p>
          <w:p>
            <w:pPr>
              <w:spacing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和落实计划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项目英文摘要（500字以内，含主要内容、成果设计、预期目标）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pacing w:val="57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嘉宾信息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总规模及东盟国家、其他共建“一带一路”国家</w:t>
            </w:r>
            <w:r>
              <w:rPr>
                <w:rFonts w:hint="eastAsia"/>
                <w:color w:val="000000"/>
                <w:szCs w:val="21"/>
                <w:shd w:val="clear" w:color="050000" w:fill="auto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中国港澳台</w:t>
            </w:r>
            <w:r>
              <w:rPr>
                <w:rFonts w:hint="eastAsia"/>
                <w:color w:val="000000"/>
                <w:szCs w:val="21"/>
                <w:shd w:val="clear" w:color="050000" w:fill="auto"/>
                <w:lang w:val="en-US" w:eastAsia="zh-CN"/>
              </w:rPr>
              <w:t>地区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嘉宾人数：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shd w:val="clear" w:color="050000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嘉宾邀请渠道：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shd w:val="clear" w:color="050000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left"/>
              <w:rPr>
                <w:rFonts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重要嘉宾信息【姓名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单位和职务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专业特长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在项目中担任角色】</w:t>
            </w:r>
          </w:p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  <w:jc w:val="center"/>
        </w:trPr>
        <w:tc>
          <w:tcPr>
            <w:tcW w:w="20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hint="default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lang w:val="en-US" w:eastAsia="zh-CN"/>
              </w:rPr>
              <w:t>项目单位支持“中国-东盟多彩智慧学院”推广建设应用情况</w:t>
            </w:r>
          </w:p>
        </w:tc>
        <w:tc>
          <w:tcPr>
            <w:tcW w:w="72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【</w:t>
            </w:r>
            <w:r>
              <w:rPr>
                <w:rFonts w:hint="eastAsia"/>
                <w:color w:val="000000"/>
                <w:szCs w:val="21"/>
                <w:shd w:val="clear" w:color="050000" w:fill="auto"/>
                <w:lang w:val="en-US" w:eastAsia="zh-CN"/>
              </w:rPr>
              <w:t>如有相关的应用支撑数据请做具体提供，若提供其他支撑材料请另作附件</w:t>
            </w: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】</w:t>
            </w:r>
          </w:p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9203" w:type="dxa"/>
            <w:gridSpan w:val="2"/>
            <w:shd w:val="clear" w:color="auto" w:fill="DCE6F2"/>
            <w:noWrap w:val="0"/>
            <w:vAlign w:val="center"/>
          </w:tcPr>
          <w:p>
            <w:pPr>
              <w:spacing w:line="440" w:lineRule="exact"/>
              <w:ind w:firstLine="422" w:firstLineChars="20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项目实施单位信息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单位名称</w:t>
            </w:r>
          </w:p>
          <w:p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（中英文）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联系方式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color w:val="000000"/>
                <w:szCs w:val="21"/>
              </w:rPr>
              <w:t>负责人</w:t>
            </w:r>
            <w:r>
              <w:rPr>
                <w:rFonts w:hint="eastAsia"/>
                <w:color w:val="000000"/>
                <w:szCs w:val="21"/>
              </w:rPr>
              <w:t>【姓名—单位和职务—办公电话—手机号—邮箱】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00" w:type="dxa"/>
            <w:noWrap w:val="0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具体</w:t>
            </w:r>
            <w:r>
              <w:rPr>
                <w:color w:val="000000"/>
                <w:szCs w:val="21"/>
              </w:rPr>
              <w:t>联系人</w:t>
            </w:r>
            <w:r>
              <w:rPr>
                <w:rFonts w:hint="eastAsia"/>
                <w:color w:val="000000"/>
                <w:szCs w:val="21"/>
              </w:rPr>
              <w:t>【姓名—单位和职务—办公电话—传真号—手机号—邮箱】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申报单位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pacing w:val="57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7200" w:type="dxa"/>
            <w:noWrap w:val="0"/>
            <w:vAlign w:val="top"/>
          </w:tcPr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地址和邮编：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00" w:type="dxa"/>
            <w:noWrap w:val="0"/>
            <w:vAlign w:val="top"/>
          </w:tcPr>
          <w:p>
            <w:pPr>
              <w:spacing w:line="440" w:lineRule="exact"/>
              <w:rPr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Cs w:val="21"/>
                <w:shd w:val="clear" w:color="050000" w:fill="auto"/>
              </w:rPr>
              <w:t>收件人和电话：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合作承协办方沟通协调进度</w:t>
            </w:r>
          </w:p>
        </w:tc>
        <w:tc>
          <w:tcPr>
            <w:tcW w:w="7200" w:type="dxa"/>
            <w:noWrap w:val="0"/>
            <w:vAlign w:val="top"/>
          </w:tcPr>
          <w:p>
            <w:pPr>
              <w:spacing w:after="156" w:afterLines="50" w:line="440" w:lineRule="exact"/>
              <w:rPr>
                <w:color w:val="000000"/>
                <w:szCs w:val="21"/>
                <w:shd w:val="clear" w:color="050000" w:fill="auto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050000" w:fill="auto"/>
              </w:rPr>
              <w:t>【如有合作承协办方，请填写此项并注明合作方单位名称、联系人、联系方式】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203" w:type="dxa"/>
            <w:gridSpan w:val="2"/>
            <w:shd w:val="clear" w:color="auto" w:fill="DCE6F2"/>
            <w:noWrap w:val="0"/>
            <w:vAlign w:val="center"/>
          </w:tcPr>
          <w:p>
            <w:pPr>
              <w:spacing w:line="440" w:lineRule="exact"/>
              <w:ind w:firstLine="422" w:firstLineChars="200"/>
              <w:jc w:val="center"/>
              <w:rPr>
                <w:b/>
                <w:bCs/>
                <w:color w:val="FFFFFF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对</w:t>
            </w:r>
            <w:r>
              <w:rPr>
                <w:rFonts w:hint="eastAsia" w:cs="宋体"/>
                <w:b/>
                <w:bCs/>
                <w:color w:val="000000"/>
                <w:szCs w:val="21"/>
                <w:lang w:eastAsia="zh-CN"/>
              </w:rPr>
              <w:t>2026</w:t>
            </w:r>
            <w:r>
              <w:rPr>
                <w:rFonts w:hint="eastAsia" w:cs="宋体"/>
                <w:b/>
                <w:bCs/>
                <w:color w:val="000000"/>
                <w:szCs w:val="21"/>
              </w:rPr>
              <w:t>交流周</w:t>
            </w:r>
          </w:p>
          <w:p>
            <w:pPr>
              <w:pStyle w:val="6"/>
              <w:spacing w:line="440" w:lineRule="exact"/>
              <w:ind w:firstLine="0" w:firstLineChars="0"/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的建议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cs="宋体"/>
                <w:b/>
                <w:bCs/>
                <w:color w:val="000000"/>
                <w:szCs w:val="21"/>
              </w:rPr>
            </w:pPr>
          </w:p>
          <w:p>
            <w:pPr>
              <w:pStyle w:val="6"/>
              <w:spacing w:line="440" w:lineRule="exact"/>
              <w:ind w:firstLine="0" w:firstLineChars="0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</w:rPr>
              <w:t>其他事项</w:t>
            </w:r>
          </w:p>
        </w:tc>
        <w:tc>
          <w:tcPr>
            <w:tcW w:w="7200" w:type="dxa"/>
            <w:noWrap w:val="0"/>
            <w:vAlign w:val="top"/>
          </w:tcPr>
          <w:p>
            <w:pPr>
              <w:pStyle w:val="6"/>
              <w:spacing w:line="440" w:lineRule="exact"/>
              <w:ind w:firstLine="0" w:firstLineChars="0"/>
              <w:rPr>
                <w:rFonts w:cs="宋体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1.请登录“中国-东盟教育信息网</w:t>
      </w:r>
      <w:r>
        <w:rPr>
          <w:rFonts w:hint="eastAsia" w:ascii="Times New Roman" w:hAnsi="Times New Roman" w:eastAsia="仿宋" w:cs="Times New Roman"/>
          <w:sz w:val="28"/>
          <w:szCs w:val="28"/>
        </w:rPr>
        <w:t>”&lt;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https://</w:t>
      </w:r>
      <w:r>
        <w:rPr>
          <w:rFonts w:hint="eastAsia" w:ascii="Times New Roman" w:hAnsi="Times New Roman" w:eastAsia="仿宋" w:cs="Times New Roman"/>
          <w:sz w:val="28"/>
          <w:szCs w:val="28"/>
        </w:rPr>
        <w:t>www.caedin.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cn</w:t>
      </w:r>
      <w:r>
        <w:rPr>
          <w:rFonts w:hint="eastAsia" w:ascii="Times New Roman" w:hAnsi="Times New Roman" w:eastAsia="仿宋" w:cs="Times New Roman"/>
          <w:sz w:val="28"/>
          <w:szCs w:val="28"/>
        </w:rPr>
        <w:t>&gt;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和“中国-东盟多彩智慧学院”</w:t>
      </w:r>
      <w:r>
        <w:rPr>
          <w:rFonts w:hint="eastAsia" w:ascii="Times New Roman" w:hAnsi="Times New Roman" w:eastAsia="仿宋" w:cs="Times New Roman"/>
          <w:sz w:val="28"/>
          <w:szCs w:val="28"/>
        </w:rPr>
        <w:t>&lt;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https://</w:t>
      </w:r>
      <w:r>
        <w:rPr>
          <w:rFonts w:hint="eastAsia" w:ascii="Times New Roman" w:hAnsi="Times New Roman" w:eastAsia="仿宋" w:cs="Times New Roman"/>
          <w:sz w:val="28"/>
          <w:szCs w:val="28"/>
        </w:rPr>
        <w:t>www.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acscei</w:t>
      </w:r>
      <w:r>
        <w:rPr>
          <w:rFonts w:hint="eastAsia" w:ascii="Times New Roman" w:hAnsi="Times New Roman" w:eastAsia="仿宋" w:cs="Times New Roman"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cn</w:t>
      </w:r>
      <w:r>
        <w:rPr>
          <w:rFonts w:hint="eastAsia" w:ascii="Times New Roman" w:hAnsi="Times New Roman" w:eastAsia="仿宋" w:cs="Times New Roman"/>
          <w:sz w:val="28"/>
          <w:szCs w:val="28"/>
        </w:rPr>
        <w:t>&gt;</w:t>
      </w:r>
      <w:r>
        <w:rPr>
          <w:rFonts w:hint="eastAsia" w:ascii="仿宋" w:hAnsi="仿宋" w:eastAsia="仿宋" w:cs="仿宋"/>
          <w:sz w:val="28"/>
          <w:szCs w:val="28"/>
        </w:rPr>
        <w:t>下载本表电子版。</w:t>
      </w:r>
    </w:p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2.请于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前填写本</w:t>
      </w:r>
      <w:r>
        <w:rPr>
          <w:rFonts w:hint="eastAsia" w:ascii="仿宋" w:hAnsi="仿宋" w:eastAsia="仿宋" w:cs="仿宋"/>
          <w:sz w:val="28"/>
          <w:szCs w:val="28"/>
        </w:rPr>
        <w:t>表加盖申报单位公章寄送至中国-东盟教育交流周组委会秘书处办公室，电子版发送至邮箱：</w:t>
      </w:r>
      <w:r>
        <w:rPr>
          <w:rFonts w:ascii="Times New Roman" w:hAnsi="Times New Roman" w:eastAsia="仿宋" w:cs="Times New Roman"/>
          <w:sz w:val="22"/>
          <w:highlight w:val="none"/>
        </w:rPr>
        <w:t>caecw2008@163.com；</w:t>
      </w:r>
    </w:p>
    <w:p>
      <w:pPr>
        <w:spacing w:line="440" w:lineRule="exact"/>
        <w:jc w:val="left"/>
      </w:pPr>
      <w:r>
        <w:rPr>
          <w:rFonts w:ascii="Times New Roman" w:hAnsi="Times New Roman" w:eastAsia="仿宋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38735</wp:posOffset>
            </wp:positionV>
            <wp:extent cx="1120775" cy="1094105"/>
            <wp:effectExtent l="0" t="0" r="6985" b="3175"/>
            <wp:wrapNone/>
            <wp:docPr id="7" name="图片 6" descr="qrcode_for_gh_5a5e7089ce8e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qrcode_for_gh_5a5e7089ce8e_1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sz w:val="28"/>
          <w:szCs w:val="28"/>
        </w:rPr>
        <w:t>3.更多信息请关注中国-东盟教育交流周官方微信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号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DkwNTg3YmRmNjgyZTFhZjZjMzFkNTA4NGUxNDQifQ=="/>
  </w:docVars>
  <w:rsids>
    <w:rsidRoot w:val="15803A80"/>
    <w:rsid w:val="0E44518C"/>
    <w:rsid w:val="158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2025-12-04T08:29:00Z</dcterms:created>
  <dc:creator>乔一</dc:creator>
  <cp:lastModifiedBy>Jessica</cp:lastModifiedBy>
  <dcterms:modified xsi:type="dcterms:W3CDTF">2025-12-11T08:39:21Z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06557FFF803B4A58BBB393185588D832_13</vt:lpwstr>
  </property>
  <property fmtid="{D5CDD505-2E9C-101B-9397-08002B2CF9AE}" pid="4" name="KSOTemplateDocerSaveRecord">
    <vt:lpwstr>eyJoZGlkIjoiMDFhZmE3Y2VhNmQxZWU3NjE2M2JiZmEzZjc2NzhkNDQiLCJ1c2VySWQiOiI3MDMzMDQzNDAifQ==</vt:lpwstr>
  </property>
</Properties>
</file>