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2D" w:rsidRDefault="00C90CB4">
      <w:pPr>
        <w:widowControl/>
        <w:spacing w:line="450" w:lineRule="atLeast"/>
        <w:ind w:firstLineChars="0" w:firstLine="0"/>
        <w:jc w:val="left"/>
        <w:rPr>
          <w:rFonts w:ascii="新宋体" w:eastAsia="新宋体" w:hAnsi="新宋体" w:cs="宋体"/>
          <w:color w:val="333333"/>
          <w:kern w:val="0"/>
          <w:szCs w:val="28"/>
        </w:rPr>
      </w:pPr>
      <w:r>
        <w:rPr>
          <w:rFonts w:ascii="新宋体" w:eastAsia="新宋体" w:hAnsi="新宋体" w:cs="宋体" w:hint="eastAsia"/>
          <w:color w:val="333333"/>
          <w:kern w:val="0"/>
          <w:szCs w:val="28"/>
        </w:rPr>
        <w:t>附件：</w:t>
      </w:r>
    </w:p>
    <w:p w:rsidR="007B6D2D" w:rsidRDefault="007B6D2D">
      <w:pPr>
        <w:widowControl/>
        <w:spacing w:line="450" w:lineRule="atLeast"/>
        <w:ind w:firstLine="880"/>
        <w:jc w:val="center"/>
        <w:rPr>
          <w:rFonts w:ascii="方正小标宋简体" w:eastAsia="方正小标宋简体" w:hAnsi="方正小标宋简体" w:cs="宋体"/>
          <w:color w:val="333333"/>
          <w:kern w:val="0"/>
          <w:sz w:val="44"/>
          <w:szCs w:val="44"/>
        </w:rPr>
      </w:pPr>
    </w:p>
    <w:p w:rsidR="007B6D2D" w:rsidRDefault="00C90CB4">
      <w:pPr>
        <w:widowControl/>
        <w:spacing w:line="450" w:lineRule="atLeast"/>
        <w:ind w:firstLine="880"/>
        <w:jc w:val="center"/>
        <w:rPr>
          <w:rFonts w:ascii="方正小标宋简体" w:eastAsia="方正小标宋简体" w:hAnsi="方正小标宋简体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333333"/>
          <w:kern w:val="0"/>
          <w:sz w:val="44"/>
          <w:szCs w:val="44"/>
        </w:rPr>
        <w:t>在中国境内就业的外国人参</w:t>
      </w:r>
    </w:p>
    <w:p w:rsidR="007B6D2D" w:rsidRDefault="00C90CB4">
      <w:pPr>
        <w:widowControl/>
        <w:spacing w:line="450" w:lineRule="atLeast"/>
        <w:ind w:firstLine="880"/>
        <w:jc w:val="center"/>
        <w:rPr>
          <w:rFonts w:ascii="方正小标宋简体" w:eastAsia="方正小标宋简体" w:hAnsi="方正小标宋简体" w:cs="宋体"/>
          <w:color w:val="333333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宋体" w:hint="eastAsia"/>
          <w:color w:val="333333"/>
          <w:kern w:val="0"/>
          <w:sz w:val="44"/>
          <w:szCs w:val="44"/>
        </w:rPr>
        <w:t>保涉及</w:t>
      </w:r>
      <w:proofErr w:type="gramEnd"/>
      <w:r>
        <w:rPr>
          <w:rFonts w:ascii="方正小标宋简体" w:eastAsia="方正小标宋简体" w:hAnsi="方正小标宋简体" w:cs="宋体" w:hint="eastAsia"/>
          <w:color w:val="333333"/>
          <w:kern w:val="0"/>
          <w:sz w:val="44"/>
          <w:szCs w:val="44"/>
        </w:rPr>
        <w:t>社会保险相关用表及调整指标</w:t>
      </w:r>
    </w:p>
    <w:p w:rsidR="007B6D2D" w:rsidRDefault="007B6D2D">
      <w:pPr>
        <w:widowControl/>
        <w:spacing w:line="450" w:lineRule="atLeast"/>
        <w:ind w:firstLine="880"/>
        <w:jc w:val="center"/>
        <w:rPr>
          <w:rFonts w:ascii="方正小标宋简体" w:eastAsia="方正小标宋简体" w:hAnsi="方正小标宋简体" w:cs="宋体"/>
          <w:color w:val="333333"/>
          <w:kern w:val="0"/>
          <w:sz w:val="44"/>
          <w:szCs w:val="44"/>
        </w:rPr>
      </w:pPr>
    </w:p>
    <w:p w:rsidR="007B6D2D" w:rsidRDefault="00C90CB4">
      <w:pPr>
        <w:ind w:firstLine="562"/>
        <w:rPr>
          <w:b/>
          <w:color w:val="333333"/>
        </w:rPr>
      </w:pPr>
      <w:r>
        <w:rPr>
          <w:rFonts w:hint="eastAsia"/>
          <w:b/>
        </w:rPr>
        <w:t>一、社会保险登记表</w:t>
      </w:r>
      <w:bookmarkStart w:id="0" w:name="_GoBack"/>
      <w:bookmarkEnd w:id="0"/>
    </w:p>
    <w:p w:rsidR="007B6D2D" w:rsidRDefault="00C90CB4">
      <w:pPr>
        <w:ind w:firstLine="560"/>
      </w:pPr>
      <w:r>
        <w:rPr>
          <w:rFonts w:hint="eastAsia"/>
        </w:rPr>
        <w:t>“单位类型”增加基金会、律师事务所、会计师事务所、驻华代表机构、外国常驻新闻机构、外国企业常驻代表机构。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</w:rPr>
        <w:t>二、参保人员基本情况表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(</w:t>
      </w:r>
      <w:proofErr w:type="gramStart"/>
      <w:r>
        <w:rPr>
          <w:rFonts w:hint="eastAsia"/>
          <w:color w:val="333333"/>
        </w:rPr>
        <w:t>一</w:t>
      </w:r>
      <w:proofErr w:type="gramEnd"/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“姓名”：对于外国人，填写与有效护照一致的英文名字。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二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“国籍”调整为“国籍</w:t>
      </w:r>
      <w:r>
        <w:rPr>
          <w:rFonts w:hint="eastAsia"/>
          <w:color w:val="333333"/>
        </w:rPr>
        <w:t>/</w:t>
      </w:r>
      <w:r>
        <w:rPr>
          <w:rFonts w:hint="eastAsia"/>
          <w:color w:val="333333"/>
        </w:rPr>
        <w:t>地区”：填写外国人所在国家或地区名称。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三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填加“证件类型”：外国人填写“护照”或“外国人永久居留证”。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四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填加“证件号码”：外国人填写居留证号码或护照号码。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五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“公民身份号码”调整为“社会保障号码”：外国人为按照统一编码规则编制的社会保障号码。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六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填加“就业证件类型”：外国人填写《外国人就业证》、《外国专家证》、《外国常驻记者证》等有效就业证件。取得永久居留权的外国人，本项为空。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七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填加“就业证件登记时间”：填写上述证件中签署的登记时间。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lastRenderedPageBreak/>
        <w:t>参保人员基本情况表中的民族、个人身份、用工形式、参加工作日期、视同缴费年限、实际缴费年限、从事特殊工种等项目，外国人不填。</w:t>
      </w:r>
    </w:p>
    <w:p w:rsidR="007B6D2D" w:rsidRDefault="00C90CB4">
      <w:pPr>
        <w:ind w:firstLine="562"/>
        <w:rPr>
          <w:b/>
          <w:color w:val="333333"/>
        </w:rPr>
      </w:pPr>
      <w:r>
        <w:rPr>
          <w:rFonts w:hint="eastAsia"/>
          <w:b/>
        </w:rPr>
        <w:t>三、基本养老保险参保缴费凭证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“户籍地”填写外国人所在国家或地区名称。</w:t>
      </w:r>
    </w:p>
    <w:p w:rsidR="007B6D2D" w:rsidRDefault="00C90CB4">
      <w:pPr>
        <w:ind w:firstLine="562"/>
        <w:rPr>
          <w:b/>
          <w:color w:val="333333"/>
        </w:rPr>
      </w:pPr>
      <w:r>
        <w:rPr>
          <w:rFonts w:hint="eastAsia"/>
          <w:b/>
        </w:rPr>
        <w:t>四、基本养老保险关系转移接续信息表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  <w:color w:val="333333"/>
        </w:rPr>
        <w:t>“户籍地地址”填写外国人所在国家或地区名称。</w:t>
      </w:r>
    </w:p>
    <w:p w:rsidR="007B6D2D" w:rsidRDefault="00C90CB4">
      <w:pPr>
        <w:ind w:firstLine="562"/>
        <w:rPr>
          <w:b/>
        </w:rPr>
      </w:pPr>
      <w:r>
        <w:rPr>
          <w:rFonts w:hint="eastAsia"/>
          <w:b/>
        </w:rPr>
        <w:t>五、参保人员终止社会保险关系申请表</w:t>
      </w:r>
    </w:p>
    <w:p w:rsidR="007B6D2D" w:rsidRDefault="00C90CB4">
      <w:pPr>
        <w:ind w:firstLine="560"/>
      </w:pPr>
      <w:r>
        <w:rPr>
          <w:rFonts w:hint="eastAsia"/>
        </w:rPr>
        <w:t>主要内容：</w:t>
      </w:r>
    </w:p>
    <w:p w:rsidR="007B6D2D" w:rsidRDefault="00C90CB4">
      <w:pPr>
        <w:ind w:firstLine="5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参保人员基本情况：个人编号、姓名、性别、社会保障号码、国籍或地区、单位编号、单位名称、终止关系年月。</w:t>
      </w:r>
    </w:p>
    <w:p w:rsidR="007B6D2D" w:rsidRDefault="00C90CB4">
      <w:pPr>
        <w:ind w:firstLine="56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申请</w:t>
      </w:r>
      <w:r>
        <w:rPr>
          <w:rFonts w:hint="eastAsia"/>
        </w:rPr>
        <w:t>人须知：主要告知政策依据、个人相关权益。</w:t>
      </w:r>
    </w:p>
    <w:p w:rsidR="007B6D2D" w:rsidRDefault="00C90CB4">
      <w:pPr>
        <w:ind w:firstLine="56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个人申请：主要内容有自愿申领养老保险个人账户储存额、清算医疗保险个人账户、终止社保关系等。</w:t>
      </w:r>
    </w:p>
    <w:p w:rsidR="007B6D2D" w:rsidRDefault="00C90CB4">
      <w:pPr>
        <w:ind w:firstLine="560"/>
        <w:rPr>
          <w:color w:val="333333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社保机构审核意</w:t>
      </w:r>
      <w:r>
        <w:rPr>
          <w:rFonts w:hint="eastAsia"/>
          <w:color w:val="333333"/>
        </w:rPr>
        <w:t>见：明确是否符合办理条件</w:t>
      </w: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加盖公章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。</w:t>
      </w:r>
    </w:p>
    <w:p w:rsidR="007B6D2D" w:rsidRDefault="00C90CB4">
      <w:pPr>
        <w:ind w:firstLine="560"/>
        <w:rPr>
          <w:color w:val="333333"/>
          <w:sz w:val="24"/>
          <w:szCs w:val="24"/>
        </w:rPr>
      </w:pP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五</w:t>
      </w:r>
      <w:r>
        <w:rPr>
          <w:rFonts w:hint="eastAsia"/>
          <w:color w:val="333333"/>
        </w:rPr>
        <w:t>)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说明：办理时需提供的材料、个人账户清单打印等情况。</w:t>
      </w:r>
    </w:p>
    <w:sectPr w:rsidR="007B6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B4" w:rsidRDefault="00C90CB4">
      <w:pPr>
        <w:spacing w:line="240" w:lineRule="auto"/>
        <w:ind w:firstLine="560"/>
      </w:pPr>
      <w:r>
        <w:separator/>
      </w:r>
    </w:p>
  </w:endnote>
  <w:endnote w:type="continuationSeparator" w:id="0">
    <w:p w:rsidR="00C90CB4" w:rsidRDefault="00C90CB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EE" w:rsidRDefault="00F644E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EE" w:rsidRDefault="00F644E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EE" w:rsidRDefault="00F644E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B4" w:rsidRDefault="00C90CB4">
      <w:pPr>
        <w:spacing w:line="240" w:lineRule="auto"/>
        <w:ind w:firstLine="560"/>
      </w:pPr>
      <w:r>
        <w:separator/>
      </w:r>
    </w:p>
  </w:footnote>
  <w:footnote w:type="continuationSeparator" w:id="0">
    <w:p w:rsidR="00C90CB4" w:rsidRDefault="00C90CB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EE" w:rsidRDefault="00F644E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EE" w:rsidRDefault="00F644EE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EE" w:rsidRDefault="00F644E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39"/>
    <w:rsid w:val="003A41B3"/>
    <w:rsid w:val="007222B5"/>
    <w:rsid w:val="007B6D2D"/>
    <w:rsid w:val="007C65C7"/>
    <w:rsid w:val="00931515"/>
    <w:rsid w:val="00987D39"/>
    <w:rsid w:val="00A442AA"/>
    <w:rsid w:val="00A44DFE"/>
    <w:rsid w:val="00A56866"/>
    <w:rsid w:val="00AD240D"/>
    <w:rsid w:val="00B7469E"/>
    <w:rsid w:val="00C90CB4"/>
    <w:rsid w:val="00D16A70"/>
    <w:rsid w:val="00D452FF"/>
    <w:rsid w:val="00E31DEE"/>
    <w:rsid w:val="00F644EE"/>
    <w:rsid w:val="722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6EEFD"/>
  <w15:docId w15:val="{5E30D513-3589-478B-9EE9-098D4AF7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ITianKong.Com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bixue</dc:creator>
  <cp:lastModifiedBy>Moly</cp:lastModifiedBy>
  <cp:revision>2</cp:revision>
  <dcterms:created xsi:type="dcterms:W3CDTF">2023-12-23T11:16:00Z</dcterms:created>
  <dcterms:modified xsi:type="dcterms:W3CDTF">2023-12-23T11:16:00Z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360951EDF69F456AA0AE555E1C647421_13</vt:lpwstr>
  </property>
</Properties>
</file>